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B6D6" w14:textId="15D60B74" w:rsidR="00DD51DC" w:rsidRDefault="004B78F9" w:rsidP="004B78F9">
      <w:pPr>
        <w:rPr>
          <w:b/>
          <w:sz w:val="56"/>
          <w:szCs w:val="56"/>
        </w:rPr>
      </w:pPr>
      <w:r>
        <w:rPr>
          <w:b/>
          <w:sz w:val="56"/>
          <w:szCs w:val="56"/>
        </w:rPr>
        <w:t>Critères de soins: que dois-je savoir?</w:t>
      </w:r>
    </w:p>
    <w:p w14:paraId="5D5FB002" w14:textId="368FEE0A" w:rsidR="00FD5217" w:rsidRDefault="00015298">
      <w:pPr>
        <w:rPr>
          <w:sz w:val="40"/>
          <w:szCs w:val="40"/>
        </w:rPr>
      </w:pPr>
      <w:r>
        <w:rPr>
          <w:sz w:val="40"/>
          <w:szCs w:val="40"/>
        </w:rPr>
        <w:t xml:space="preserve">1. Comment interpréter l’ordonnance? </w:t>
      </w:r>
    </w:p>
    <w:p w14:paraId="4AABCFFF" w14:textId="77777777" w:rsidR="006635B6" w:rsidRPr="00197F67" w:rsidRDefault="006635B6">
      <w:pPr>
        <w:rPr>
          <w:color w:val="00B0F0"/>
          <w:sz w:val="40"/>
          <w:szCs w:val="40"/>
        </w:rPr>
      </w:pPr>
    </w:p>
    <w:p w14:paraId="3AF02973" w14:textId="153395A4" w:rsidR="004B78F9" w:rsidRPr="002A4EFE" w:rsidRDefault="004B78F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Ai-je une marge de </w:t>
      </w:r>
      <w:r w:rsidR="002048A0">
        <w:rPr>
          <w:color w:val="FF0000"/>
          <w:sz w:val="28"/>
          <w:szCs w:val="28"/>
        </w:rPr>
        <w:t>manœuvre</w:t>
      </w:r>
      <w:r>
        <w:rPr>
          <w:color w:val="FF0000"/>
          <w:sz w:val="28"/>
          <w:szCs w:val="28"/>
        </w:rPr>
        <w:t>? L’ordonnance a-t-elle une teneur générale ou concrète?</w:t>
      </w:r>
    </w:p>
    <w:p w14:paraId="2A72E9C2" w14:textId="3C5745B9" w:rsidR="00FD5217" w:rsidRDefault="00E7277E">
      <w:pPr>
        <w:rPr>
          <w:sz w:val="40"/>
          <w:szCs w:val="40"/>
        </w:rPr>
      </w:pPr>
      <w:r>
        <w:rPr>
          <w:sz w:val="40"/>
          <w:szCs w:val="40"/>
        </w:rPr>
        <w:t>2.Quelles techniques d'examen vais-je utiliser?</w:t>
      </w:r>
    </w:p>
    <w:p w14:paraId="7B1AAD1C" w14:textId="77777777" w:rsidR="006635B6" w:rsidRPr="00197F67" w:rsidRDefault="006635B6">
      <w:pPr>
        <w:rPr>
          <w:color w:val="00B0F0"/>
          <w:sz w:val="40"/>
          <w:szCs w:val="40"/>
        </w:rPr>
      </w:pPr>
    </w:p>
    <w:p w14:paraId="157E8E2C" w14:textId="57FCBFFC" w:rsidR="00FD5217" w:rsidRPr="002A4EFE" w:rsidRDefault="00FD521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Mobilité, démarche, déclenchement de la douleur, mesure de pression, palpation, test fonctionnel?</w:t>
      </w:r>
    </w:p>
    <w:p w14:paraId="36BEA3EA" w14:textId="49700262" w:rsidR="004324FF" w:rsidRDefault="00E7277E">
      <w:pPr>
        <w:rPr>
          <w:sz w:val="40"/>
          <w:szCs w:val="40"/>
        </w:rPr>
      </w:pPr>
      <w:r>
        <w:rPr>
          <w:sz w:val="40"/>
          <w:szCs w:val="40"/>
        </w:rPr>
        <w:t>3. Comment interpréter le scan?</w:t>
      </w:r>
    </w:p>
    <w:p w14:paraId="69184324" w14:textId="77777777" w:rsidR="006635B6" w:rsidRPr="00197F67" w:rsidRDefault="006635B6">
      <w:pPr>
        <w:rPr>
          <w:color w:val="00B0F0"/>
          <w:sz w:val="40"/>
          <w:szCs w:val="40"/>
        </w:rPr>
      </w:pPr>
    </w:p>
    <w:p w14:paraId="105F1311" w14:textId="77777777" w:rsidR="00FD5217" w:rsidRPr="002A4EFE" w:rsidRDefault="00FD521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Qu'est-ce qui frappe? Que ne voit-on pas?</w:t>
      </w:r>
    </w:p>
    <w:p w14:paraId="40711398" w14:textId="62D4983D" w:rsidR="00C968E2" w:rsidRDefault="00E7277E">
      <w:pPr>
        <w:rPr>
          <w:sz w:val="40"/>
          <w:szCs w:val="40"/>
        </w:rPr>
      </w:pPr>
      <w:r>
        <w:rPr>
          <w:sz w:val="40"/>
          <w:szCs w:val="40"/>
        </w:rPr>
        <w:t>4.Quelle technique de moulage vais-je choisir?</w:t>
      </w:r>
    </w:p>
    <w:p w14:paraId="10E14609" w14:textId="77777777" w:rsidR="006635B6" w:rsidRPr="00197F67" w:rsidRDefault="006635B6">
      <w:pPr>
        <w:rPr>
          <w:color w:val="00B0F0"/>
          <w:sz w:val="40"/>
          <w:szCs w:val="40"/>
        </w:rPr>
      </w:pPr>
    </w:p>
    <w:p w14:paraId="6D5D3354" w14:textId="5D2DF421" w:rsidR="00FD5217" w:rsidRPr="002A4EFE" w:rsidRDefault="00FD521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2D, 3D, scan, mousse pour prise d’empreinte, plâtre, avec charge, sans charge?</w:t>
      </w:r>
    </w:p>
    <w:p w14:paraId="2B86FEED" w14:textId="2D4893FF" w:rsidR="004B78F9" w:rsidRDefault="00E7277E">
      <w:pPr>
        <w:rPr>
          <w:sz w:val="40"/>
          <w:szCs w:val="40"/>
        </w:rPr>
      </w:pPr>
      <w:r>
        <w:rPr>
          <w:sz w:val="40"/>
          <w:szCs w:val="40"/>
        </w:rPr>
        <w:t>5. Quelles sont les répercussions de la pathologie sur la démarche?</w:t>
      </w:r>
    </w:p>
    <w:p w14:paraId="5462777A" w14:textId="77777777" w:rsidR="006635B6" w:rsidRPr="00197F67" w:rsidRDefault="006635B6">
      <w:pPr>
        <w:rPr>
          <w:color w:val="00B0F0"/>
          <w:sz w:val="40"/>
          <w:szCs w:val="40"/>
        </w:rPr>
      </w:pPr>
    </w:p>
    <w:p w14:paraId="74EE82AA" w14:textId="77777777" w:rsidR="00FD5217" w:rsidRPr="002A4EFE" w:rsidRDefault="00FD521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Comportement d’évitement, claudication, insécurité?</w:t>
      </w:r>
    </w:p>
    <w:p w14:paraId="7D17B947" w14:textId="608E54FE" w:rsidR="004B78F9" w:rsidRDefault="00E7277E">
      <w:pPr>
        <w:rPr>
          <w:sz w:val="40"/>
          <w:szCs w:val="40"/>
        </w:rPr>
      </w:pPr>
      <w:r>
        <w:rPr>
          <w:sz w:val="40"/>
          <w:szCs w:val="40"/>
        </w:rPr>
        <w:t>6. Y a-t-il des séquelles?</w:t>
      </w:r>
    </w:p>
    <w:p w14:paraId="4F5F6DAA" w14:textId="77777777" w:rsidR="006635B6" w:rsidRPr="00197F67" w:rsidRDefault="006635B6">
      <w:pPr>
        <w:rPr>
          <w:color w:val="00B0F0"/>
          <w:sz w:val="40"/>
          <w:szCs w:val="40"/>
        </w:rPr>
      </w:pPr>
    </w:p>
    <w:p w14:paraId="122BCD03" w14:textId="13052359" w:rsidR="0079420F" w:rsidRDefault="00FD521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Surcharge latéralement, douleurs au talon, orteils en marteau?</w:t>
      </w:r>
    </w:p>
    <w:p w14:paraId="4729D257" w14:textId="77777777" w:rsidR="0079420F" w:rsidRDefault="0079420F">
      <w:pPr>
        <w:rPr>
          <w:color w:val="FF0000"/>
          <w:sz w:val="28"/>
          <w:szCs w:val="28"/>
        </w:rPr>
      </w:pPr>
      <w:r>
        <w:br w:type="page"/>
      </w:r>
    </w:p>
    <w:p w14:paraId="32A585A7" w14:textId="77777777" w:rsidR="00FD5217" w:rsidRPr="002A4EFE" w:rsidRDefault="00FD5217">
      <w:pPr>
        <w:rPr>
          <w:color w:val="FF0000"/>
          <w:sz w:val="28"/>
          <w:szCs w:val="28"/>
        </w:rPr>
      </w:pPr>
    </w:p>
    <w:p w14:paraId="44FFF4F9" w14:textId="771772E4" w:rsidR="006F1E59" w:rsidRDefault="00E7277E">
      <w:pPr>
        <w:rPr>
          <w:sz w:val="40"/>
          <w:szCs w:val="40"/>
        </w:rPr>
      </w:pPr>
      <w:r>
        <w:rPr>
          <w:sz w:val="40"/>
          <w:szCs w:val="40"/>
        </w:rPr>
        <w:t>7. Quels critères mes soins doivent-ils remplir?</w:t>
      </w:r>
    </w:p>
    <w:p w14:paraId="3F09EF4D" w14:textId="77777777" w:rsidR="006635B6" w:rsidRPr="00197F67" w:rsidRDefault="006635B6">
      <w:pPr>
        <w:rPr>
          <w:color w:val="00B0F0"/>
          <w:sz w:val="40"/>
          <w:szCs w:val="40"/>
        </w:rPr>
      </w:pPr>
    </w:p>
    <w:p w14:paraId="1B66B1B4" w14:textId="77777777" w:rsidR="00DC598F" w:rsidRDefault="00FD5217" w:rsidP="006F1E5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Quel est le but, que faut-il atteindre?</w:t>
      </w:r>
    </w:p>
    <w:p w14:paraId="3F64F736" w14:textId="77777777" w:rsidR="00DC598F" w:rsidRDefault="00DC598F" w:rsidP="006F1E59">
      <w:pPr>
        <w:rPr>
          <w:b/>
          <w:sz w:val="56"/>
          <w:szCs w:val="56"/>
        </w:rPr>
      </w:pPr>
    </w:p>
    <w:p w14:paraId="7AC2C4A7" w14:textId="4DBBF9A4" w:rsidR="006F1E59" w:rsidRPr="006F1E59" w:rsidRDefault="006F1E59" w:rsidP="006F1E59">
      <w:pPr>
        <w:rPr>
          <w:color w:val="FF0000"/>
          <w:sz w:val="28"/>
          <w:szCs w:val="28"/>
        </w:rPr>
      </w:pPr>
      <w:r>
        <w:rPr>
          <w:b/>
          <w:sz w:val="56"/>
          <w:szCs w:val="56"/>
        </w:rPr>
        <w:t>Transmettre la décision de soins.</w:t>
      </w:r>
    </w:p>
    <w:p w14:paraId="064031A9" w14:textId="1125EEBE" w:rsidR="006F1E59" w:rsidRPr="006F1E59" w:rsidRDefault="006F1E59" w:rsidP="006F1E59">
      <w:pPr>
        <w:rPr>
          <w:sz w:val="40"/>
          <w:szCs w:val="40"/>
        </w:rPr>
      </w:pPr>
      <w:r>
        <w:rPr>
          <w:sz w:val="40"/>
          <w:szCs w:val="40"/>
        </w:rPr>
        <w:t>8. Conseil pour des mesures supplémentaires.</w:t>
      </w:r>
    </w:p>
    <w:p w14:paraId="67BDE57A" w14:textId="77777777" w:rsidR="006F1E59" w:rsidRPr="006F1E59" w:rsidRDefault="006F1E59" w:rsidP="006F1E5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Finitions orthopédiques de chaussures, orthèses pour les orteils, bandages?</w:t>
      </w:r>
    </w:p>
    <w:p w14:paraId="7B19654A" w14:textId="77777777" w:rsidR="006F1E59" w:rsidRPr="006F1E59" w:rsidRDefault="006F1E59" w:rsidP="006F1E59">
      <w:pPr>
        <w:rPr>
          <w:sz w:val="40"/>
          <w:szCs w:val="40"/>
        </w:rPr>
      </w:pPr>
      <w:r>
        <w:rPr>
          <w:sz w:val="40"/>
          <w:szCs w:val="40"/>
        </w:rPr>
        <w:t>9. Conseil concernant des chaussures appropriées</w:t>
      </w:r>
    </w:p>
    <w:p w14:paraId="184FBE46" w14:textId="728BE5C0" w:rsidR="006F1E59" w:rsidRPr="006F1E59" w:rsidRDefault="006F1E59" w:rsidP="006F1E59">
      <w:pPr>
        <w:rPr>
          <w:color w:val="00B0F0"/>
          <w:sz w:val="40"/>
          <w:szCs w:val="40"/>
        </w:rPr>
      </w:pPr>
    </w:p>
    <w:p w14:paraId="4643369B" w14:textId="77777777" w:rsidR="006F1E59" w:rsidRPr="006F1E59" w:rsidRDefault="006F1E59" w:rsidP="006F1E5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Chaussures spéciales, chaussures avec semelle rigide, chaussures montantes à la malléole, torsion, flexion, support de talon</w:t>
      </w:r>
    </w:p>
    <w:p w14:paraId="1B92B479" w14:textId="77777777" w:rsidR="006F1E59" w:rsidRPr="006F1E59" w:rsidRDefault="006F1E59" w:rsidP="006F1E59">
      <w:pPr>
        <w:rPr>
          <w:sz w:val="40"/>
          <w:szCs w:val="40"/>
        </w:rPr>
      </w:pPr>
      <w:r>
        <w:rPr>
          <w:sz w:val="40"/>
          <w:szCs w:val="40"/>
        </w:rPr>
        <w:t>10. Conseil concernant la gymnastique du pied.</w:t>
      </w:r>
    </w:p>
    <w:p w14:paraId="66224977" w14:textId="77777777" w:rsidR="006F1E59" w:rsidRPr="006F1E59" w:rsidRDefault="006F1E59" w:rsidP="006F1E59">
      <w:pPr>
        <w:rPr>
          <w:color w:val="00B0F0"/>
          <w:sz w:val="40"/>
          <w:szCs w:val="40"/>
        </w:rPr>
      </w:pPr>
    </w:p>
    <w:p w14:paraId="4C694D52" w14:textId="77777777" w:rsidR="006F1E59" w:rsidRPr="006F1E59" w:rsidRDefault="006F1E59" w:rsidP="006F1E59">
      <w:pPr>
        <w:rPr>
          <w:color w:val="FF0000"/>
          <w:sz w:val="28"/>
          <w:szCs w:val="28"/>
        </w:rPr>
      </w:pPr>
      <w:bookmarkStart w:id="0" w:name="_Hlk525098497"/>
      <w:r>
        <w:rPr>
          <w:color w:val="FF0000"/>
          <w:sz w:val="28"/>
          <w:szCs w:val="28"/>
        </w:rPr>
        <w:t>Exercices d’extension, exercices de mouvement.</w:t>
      </w:r>
    </w:p>
    <w:bookmarkEnd w:id="0"/>
    <w:p w14:paraId="7EC81CA0" w14:textId="77777777" w:rsidR="006F1E59" w:rsidRPr="006F1E59" w:rsidRDefault="006F1E59" w:rsidP="006F1E59">
      <w:pPr>
        <w:rPr>
          <w:sz w:val="40"/>
          <w:szCs w:val="40"/>
        </w:rPr>
      </w:pPr>
      <w:r>
        <w:rPr>
          <w:sz w:val="40"/>
          <w:szCs w:val="40"/>
        </w:rPr>
        <w:t>11. Conseil concernant les coûts / organismes payeurs</w:t>
      </w:r>
    </w:p>
    <w:p w14:paraId="5DFF1E29" w14:textId="77777777" w:rsidR="006F1E59" w:rsidRPr="006F1E59" w:rsidRDefault="006F1E59" w:rsidP="006F1E59">
      <w:pPr>
        <w:rPr>
          <w:color w:val="00B0F0"/>
          <w:sz w:val="40"/>
          <w:szCs w:val="40"/>
        </w:rPr>
      </w:pPr>
    </w:p>
    <w:p w14:paraId="54014F2E" w14:textId="60289594" w:rsidR="001B1064" w:rsidRDefault="006F1E59" w:rsidP="006F1E5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Assurance de base/complémentaire, AI, AVS, SUVA, AM</w:t>
      </w:r>
    </w:p>
    <w:p w14:paraId="4D6BF576" w14:textId="77777777" w:rsidR="0005362E" w:rsidRDefault="0005362E" w:rsidP="001B1064">
      <w:pPr>
        <w:rPr>
          <w:b/>
          <w:sz w:val="56"/>
          <w:szCs w:val="56"/>
        </w:rPr>
      </w:pPr>
    </w:p>
    <w:p w14:paraId="43FD0E7B" w14:textId="2A77389C" w:rsidR="0079420F" w:rsidRDefault="0079420F">
      <w:pPr>
        <w:rPr>
          <w:b/>
          <w:sz w:val="56"/>
          <w:szCs w:val="56"/>
        </w:rPr>
      </w:pPr>
      <w:r>
        <w:br w:type="page"/>
      </w:r>
    </w:p>
    <w:p w14:paraId="3AC38CD1" w14:textId="77777777" w:rsidR="0005362E" w:rsidRDefault="0005362E" w:rsidP="001B1064">
      <w:pPr>
        <w:rPr>
          <w:b/>
          <w:sz w:val="56"/>
          <w:szCs w:val="56"/>
        </w:rPr>
      </w:pPr>
    </w:p>
    <w:p w14:paraId="17FC0AAB" w14:textId="41B47BC5" w:rsidR="001B1064" w:rsidRDefault="001B1064" w:rsidP="001B1064">
      <w:pPr>
        <w:rPr>
          <w:b/>
          <w:sz w:val="56"/>
          <w:szCs w:val="56"/>
        </w:rPr>
      </w:pPr>
      <w:r>
        <w:rPr>
          <w:b/>
          <w:sz w:val="56"/>
          <w:szCs w:val="56"/>
        </w:rPr>
        <w:t>Remise / essayage de moyens auxiliaires</w:t>
      </w:r>
    </w:p>
    <w:p w14:paraId="3B32039C" w14:textId="77777777" w:rsidR="001B1064" w:rsidRDefault="001B1064" w:rsidP="001B1064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À quoi dois-je faire spécialement attention?</w:t>
      </w:r>
    </w:p>
    <w:p w14:paraId="08C14813" w14:textId="77777777" w:rsidR="001B1064" w:rsidRPr="00111F14" w:rsidRDefault="001B1064" w:rsidP="001B1064">
      <w:pPr>
        <w:rPr>
          <w:color w:val="0070C0"/>
          <w:sz w:val="48"/>
          <w:szCs w:val="48"/>
        </w:rPr>
      </w:pPr>
    </w:p>
    <w:p w14:paraId="79F6B08E" w14:textId="77777777" w:rsidR="001B1064" w:rsidRPr="00111F14" w:rsidRDefault="001B1064" w:rsidP="001B1064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Ai-je obtenu ce que je voulais? Manipulation? </w:t>
      </w:r>
    </w:p>
    <w:p w14:paraId="07E02582" w14:textId="77777777" w:rsidR="001B1064" w:rsidRDefault="001B1064" w:rsidP="001B1064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À quoi dois-je faire attention lors du contrôle de suivi?</w:t>
      </w:r>
    </w:p>
    <w:p w14:paraId="3D0BB1B0" w14:textId="77777777" w:rsidR="001B1064" w:rsidRPr="00111F14" w:rsidRDefault="001B1064" w:rsidP="001B1064">
      <w:pPr>
        <w:rPr>
          <w:color w:val="0070C0"/>
          <w:sz w:val="48"/>
          <w:szCs w:val="48"/>
        </w:rPr>
      </w:pPr>
    </w:p>
    <w:p w14:paraId="04AC6F07" w14:textId="77777777" w:rsidR="001B1064" w:rsidRPr="00111F14" w:rsidRDefault="001B1064" w:rsidP="001B106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Manipulation, tolérance, fonctionnement correct</w:t>
      </w:r>
    </w:p>
    <w:p w14:paraId="662C1AF6" w14:textId="77777777" w:rsidR="001B1064" w:rsidRDefault="001B1064" w:rsidP="001B1064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Possibilité d’optimisation?</w:t>
      </w:r>
    </w:p>
    <w:p w14:paraId="45132AC8" w14:textId="77777777" w:rsidR="001B1064" w:rsidRPr="00111F14" w:rsidRDefault="001B1064" w:rsidP="001B1064">
      <w:pPr>
        <w:rPr>
          <w:color w:val="0070C0"/>
          <w:sz w:val="48"/>
          <w:szCs w:val="48"/>
        </w:rPr>
      </w:pPr>
    </w:p>
    <w:p w14:paraId="0B5D0537" w14:textId="77777777" w:rsidR="001B1064" w:rsidRPr="00111F14" w:rsidRDefault="001B1064" w:rsidP="001B106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Y a-t-il encore des possibilités d’optimisation?</w:t>
      </w:r>
    </w:p>
    <w:p w14:paraId="0A9DB832" w14:textId="77777777" w:rsidR="001B1064" w:rsidRDefault="001B1064" w:rsidP="001B1064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Conseils généraux pour la vie de tous les jours?</w:t>
      </w:r>
    </w:p>
    <w:p w14:paraId="5FB005E4" w14:textId="77777777" w:rsidR="001B1064" w:rsidRPr="00111F14" w:rsidRDefault="001B1064" w:rsidP="001B1064">
      <w:pPr>
        <w:rPr>
          <w:color w:val="0070C0"/>
          <w:sz w:val="48"/>
          <w:szCs w:val="48"/>
        </w:rPr>
      </w:pPr>
    </w:p>
    <w:p w14:paraId="7EDEF0B6" w14:textId="77777777" w:rsidR="001B1064" w:rsidRPr="00111F14" w:rsidRDefault="001B1064" w:rsidP="001B106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Ne pas marcher pieds nus, porter des pantoufles, commencer à porter lentement / s'accoutumer</w:t>
      </w:r>
    </w:p>
    <w:p w14:paraId="581CDD23" w14:textId="79FB4EF4" w:rsidR="006F1E59" w:rsidRDefault="006F1E59">
      <w:pPr>
        <w:rPr>
          <w:color w:val="FF0000"/>
          <w:sz w:val="28"/>
          <w:szCs w:val="28"/>
        </w:rPr>
      </w:pPr>
    </w:p>
    <w:p w14:paraId="3910EB57" w14:textId="59213674" w:rsidR="007060EC" w:rsidRDefault="007060EC">
      <w:pPr>
        <w:rPr>
          <w:color w:val="FF0000"/>
          <w:sz w:val="28"/>
          <w:szCs w:val="28"/>
        </w:rPr>
      </w:pPr>
    </w:p>
    <w:p w14:paraId="6A32F5C7" w14:textId="1F84D1FE" w:rsidR="007060EC" w:rsidRPr="007060EC" w:rsidRDefault="007060EC">
      <w:pPr>
        <w:rPr>
          <w:sz w:val="20"/>
          <w:szCs w:val="28"/>
        </w:rPr>
      </w:pPr>
      <w:r>
        <w:rPr>
          <w:sz w:val="20"/>
          <w:szCs w:val="28"/>
        </w:rPr>
        <w:t xml:space="preserve">© </w:t>
      </w:r>
      <w:proofErr w:type="spellStart"/>
      <w:r>
        <w:rPr>
          <w:sz w:val="20"/>
          <w:szCs w:val="28"/>
        </w:rPr>
        <w:t>Verband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Fuss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und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Schuh</w:t>
      </w:r>
      <w:bookmarkStart w:id="1" w:name="_GoBack"/>
      <w:bookmarkEnd w:id="1"/>
      <w:proofErr w:type="spellEnd"/>
    </w:p>
    <w:sectPr w:rsidR="007060EC" w:rsidRPr="007060EC" w:rsidSect="00FD52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239A4" w14:textId="77777777" w:rsidR="00272530" w:rsidRDefault="00272530" w:rsidP="0079420F">
      <w:pPr>
        <w:spacing w:after="0" w:line="240" w:lineRule="auto"/>
      </w:pPr>
      <w:r>
        <w:separator/>
      </w:r>
    </w:p>
  </w:endnote>
  <w:endnote w:type="continuationSeparator" w:id="0">
    <w:p w14:paraId="726BF55F" w14:textId="77777777" w:rsidR="00272530" w:rsidRDefault="00272530" w:rsidP="0079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E8D7" w14:textId="77777777" w:rsidR="00E74417" w:rsidRDefault="00E744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B743" w14:textId="77777777" w:rsidR="00E74417" w:rsidRDefault="00E744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35536" w14:textId="77777777" w:rsidR="00E74417" w:rsidRDefault="00E744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AFBAE" w14:textId="77777777" w:rsidR="00272530" w:rsidRDefault="00272530" w:rsidP="0079420F">
      <w:pPr>
        <w:spacing w:after="0" w:line="240" w:lineRule="auto"/>
      </w:pPr>
      <w:r>
        <w:separator/>
      </w:r>
    </w:p>
  </w:footnote>
  <w:footnote w:type="continuationSeparator" w:id="0">
    <w:p w14:paraId="59C22B89" w14:textId="77777777" w:rsidR="00272530" w:rsidRDefault="00272530" w:rsidP="0079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AB12" w14:textId="77777777" w:rsidR="00E74417" w:rsidRDefault="00E744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366B8" w14:textId="0680A879" w:rsidR="0079420F" w:rsidRPr="0079420F" w:rsidRDefault="0079420F" w:rsidP="0079420F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10CBDB0A" wp14:editId="779EC122">
          <wp:extent cx="4871515" cy="967068"/>
          <wp:effectExtent l="0" t="0" r="5715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0230" cy="97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5974" w14:textId="77777777" w:rsidR="00E74417" w:rsidRDefault="00E744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F9"/>
    <w:rsid w:val="00015298"/>
    <w:rsid w:val="00027031"/>
    <w:rsid w:val="0005362E"/>
    <w:rsid w:val="00067B51"/>
    <w:rsid w:val="00070CF9"/>
    <w:rsid w:val="000D2E3E"/>
    <w:rsid w:val="00197F67"/>
    <w:rsid w:val="001B1064"/>
    <w:rsid w:val="001B7B68"/>
    <w:rsid w:val="001D6E97"/>
    <w:rsid w:val="001E68E2"/>
    <w:rsid w:val="002048A0"/>
    <w:rsid w:val="00272530"/>
    <w:rsid w:val="002A4EFE"/>
    <w:rsid w:val="002D6AED"/>
    <w:rsid w:val="00330486"/>
    <w:rsid w:val="00343EAE"/>
    <w:rsid w:val="003A5FC8"/>
    <w:rsid w:val="003B260E"/>
    <w:rsid w:val="004324FF"/>
    <w:rsid w:val="0043332A"/>
    <w:rsid w:val="00480583"/>
    <w:rsid w:val="00490AA6"/>
    <w:rsid w:val="00491C29"/>
    <w:rsid w:val="004B78F9"/>
    <w:rsid w:val="0054094C"/>
    <w:rsid w:val="00557ABD"/>
    <w:rsid w:val="006434D9"/>
    <w:rsid w:val="006635B6"/>
    <w:rsid w:val="00697ED6"/>
    <w:rsid w:val="006C659E"/>
    <w:rsid w:val="006D29E9"/>
    <w:rsid w:val="006F1E59"/>
    <w:rsid w:val="007060EC"/>
    <w:rsid w:val="00766791"/>
    <w:rsid w:val="0079420F"/>
    <w:rsid w:val="007F2857"/>
    <w:rsid w:val="00824A79"/>
    <w:rsid w:val="008B7856"/>
    <w:rsid w:val="008D2399"/>
    <w:rsid w:val="00975FB8"/>
    <w:rsid w:val="00996EA8"/>
    <w:rsid w:val="00A0030E"/>
    <w:rsid w:val="00A25D52"/>
    <w:rsid w:val="00A603A1"/>
    <w:rsid w:val="00AE189D"/>
    <w:rsid w:val="00BB404C"/>
    <w:rsid w:val="00BC2C22"/>
    <w:rsid w:val="00BC7D32"/>
    <w:rsid w:val="00BE196A"/>
    <w:rsid w:val="00C37A42"/>
    <w:rsid w:val="00C968E2"/>
    <w:rsid w:val="00CB5509"/>
    <w:rsid w:val="00CE297F"/>
    <w:rsid w:val="00D456BD"/>
    <w:rsid w:val="00D53718"/>
    <w:rsid w:val="00D6561A"/>
    <w:rsid w:val="00DC598F"/>
    <w:rsid w:val="00DD51DC"/>
    <w:rsid w:val="00E55672"/>
    <w:rsid w:val="00E7277E"/>
    <w:rsid w:val="00E74417"/>
    <w:rsid w:val="00ED3BEE"/>
    <w:rsid w:val="00F01664"/>
    <w:rsid w:val="00F906BB"/>
    <w:rsid w:val="00FD5217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F0DDC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20F"/>
  </w:style>
  <w:style w:type="paragraph" w:styleId="Fuzeile">
    <w:name w:val="footer"/>
    <w:basedOn w:val="Standard"/>
    <w:link w:val="FuzeileZchn"/>
    <w:uiPriority w:val="99"/>
    <w:unhideWhenUsed/>
    <w:rsid w:val="0079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2018-10-03T13:34:00Z</dcterms:created>
  <dcterms:modified xsi:type="dcterms:W3CDTF">2018-12-07T13:14:00Z</dcterms:modified>
</cp:coreProperties>
</file>